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326A" w14:textId="32DF4300" w:rsidR="0046675F" w:rsidRDefault="0046675F" w:rsidP="00F66C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050ED" w14:textId="77777777" w:rsidR="00F66C3C" w:rsidRDefault="00F66C3C" w:rsidP="00F66C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CB1A6" w14:textId="6E2A9844" w:rsidR="00F66C3C" w:rsidRPr="00F66C3C" w:rsidRDefault="00F66C3C" w:rsidP="00F66C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</w:rPr>
        <w:t>Консультации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</w:rPr>
        <w:t>правовым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</w:rPr>
        <w:t>вопросам</w:t>
      </w:r>
      <w:proofErr w:type="spellEnd"/>
    </w:p>
    <w:p w14:paraId="6B380848" w14:textId="0C6B77F6" w:rsidR="00F66C3C" w:rsidRPr="00F66C3C" w:rsidRDefault="00F66C3C" w:rsidP="00F66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Эстонская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палата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ограниченными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возможностями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целевым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учреждением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Õigusteenuste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Büroo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(ÕTB)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предлагает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юридические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людям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средней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тяжелой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глубокой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степенью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недостатка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юридических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касающихся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быта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особыми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потребностями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консультацией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качестве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целевой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обратиться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попечители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целевой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>.</w:t>
      </w:r>
    </w:p>
    <w:p w14:paraId="7D681EC6" w14:textId="77777777" w:rsidR="00F66C3C" w:rsidRPr="00F66C3C" w:rsidRDefault="00F66C3C" w:rsidP="00F66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лицам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особыми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потребностями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юридические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повседневном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общении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ведомствами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делопроизводстве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>.</w:t>
      </w:r>
    </w:p>
    <w:p w14:paraId="02C6F925" w14:textId="7A17024C" w:rsidR="00F66C3C" w:rsidRPr="00F66C3C" w:rsidRDefault="00F66C3C" w:rsidP="00F66C3C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Юридическая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решении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бытовых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правовых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долги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жилье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семейные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касающиеся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пособия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тому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подобное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3C6EE8F" w14:textId="3100D7C0" w:rsidR="00F66C3C" w:rsidRPr="00F66C3C" w:rsidRDefault="00F66C3C" w:rsidP="00F66C3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Для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получения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юридической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консультации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необходимо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предварительно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зарегистрироваться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по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телефону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SA Õigusteenuste Büroo: 53 850 005 c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понедельника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по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четверг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по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четверг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c 10.00 </w:t>
      </w:r>
      <w:proofErr w:type="spellStart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до</w:t>
      </w:r>
      <w:proofErr w:type="spellEnd"/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16.00</w:t>
      </w:r>
      <w:r w:rsidRPr="00F66C3C"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</w:p>
    <w:p w14:paraId="317D8B4F" w14:textId="10A08BFA" w:rsidR="00F66C3C" w:rsidRPr="00F66C3C" w:rsidRDefault="00F66C3C" w:rsidP="00F66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целевой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оказывается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Юрист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свяжется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вами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телефону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определит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дальнейший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консультирования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консультировании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воспользоваться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услугами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>.</w:t>
      </w:r>
    </w:p>
    <w:p w14:paraId="28A77FE0" w14:textId="39FA7DFD" w:rsidR="00F66C3C" w:rsidRPr="00F66C3C" w:rsidRDefault="00F66C3C" w:rsidP="00F66C3C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Владислав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Велижанин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Эстонской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палаты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инвалидов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: 661 6614 и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электронная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4" w:history="1">
        <w:r w:rsidRPr="0045342F">
          <w:rPr>
            <w:rStyle w:val="Hyperlink"/>
            <w:rFonts w:ascii="Times New Roman" w:hAnsi="Times New Roman" w:cs="Times New Roman"/>
            <w:sz w:val="24"/>
            <w:szCs w:val="24"/>
          </w:rPr>
          <w:t>vladislav.velizanin@epikoda.ee</w:t>
        </w:r>
      </w:hyperlink>
    </w:p>
    <w:p w14:paraId="3A1A1557" w14:textId="798E01B2" w:rsidR="00F66C3C" w:rsidRPr="0046675F" w:rsidRDefault="00F66C3C" w:rsidP="00F66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юридической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консультации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финансирует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C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F66C3C">
        <w:rPr>
          <w:rFonts w:ascii="Times New Roman" w:hAnsi="Times New Roman" w:cs="Times New Roman"/>
          <w:sz w:val="24"/>
          <w:szCs w:val="24"/>
        </w:rPr>
        <w:t>.</w:t>
      </w:r>
    </w:p>
    <w:sectPr w:rsidR="00F66C3C" w:rsidRPr="0046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LA0tjAyMjE3NzRW0lEKTi0uzszPAykwrAUAIN8b0SwAAAA="/>
  </w:docVars>
  <w:rsids>
    <w:rsidRoot w:val="0046675F"/>
    <w:rsid w:val="0046675F"/>
    <w:rsid w:val="005F0707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FB9"/>
  <w15:chartTrackingRefBased/>
  <w15:docId w15:val="{D3BAEDB3-43AB-4BD2-8375-7619748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0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8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0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7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2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.velizanin@epikod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tauno.asuja</dc:creator>
  <cp:keywords/>
  <dc:description/>
  <cp:lastModifiedBy>tauno.asuja</cp:lastModifiedBy>
  <cp:revision>2</cp:revision>
  <dcterms:created xsi:type="dcterms:W3CDTF">2021-05-10T09:17:00Z</dcterms:created>
  <dcterms:modified xsi:type="dcterms:W3CDTF">2021-05-10T09:17:00Z</dcterms:modified>
</cp:coreProperties>
</file>